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39B" w:rsidRPr="00827B7C" w:rsidRDefault="00B2439B" w:rsidP="00B2439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B2439B" w:rsidRPr="00505EF4" w:rsidRDefault="00B2439B" w:rsidP="00B2439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математике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B2439B" w:rsidRPr="00827B7C" w:rsidRDefault="00B2439B" w:rsidP="00B2439B">
      <w:pPr>
        <w:shd w:val="clear" w:color="auto" w:fill="FFFFFF"/>
        <w:ind w:left="567"/>
        <w:jc w:val="center"/>
        <w:rPr>
          <w:b/>
          <w:color w:val="FF0000"/>
        </w:rPr>
      </w:pPr>
    </w:p>
    <w:p w:rsidR="00B2439B" w:rsidRDefault="00B2439B" w:rsidP="00B2439B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1990" w:rsidRDefault="00B2439B" w:rsidP="00B2439B">
      <w:pPr>
        <w:ind w:firstLine="567"/>
        <w:jc w:val="both"/>
      </w:pPr>
      <w:r>
        <w:t>Назначение КИМ для проведения проверочной работы по математике — оценить качество общеобразовательной подготовки по математике обучающихся 7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овладения межпредметными понятиями и способности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B2439B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B2439B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B2439B" w:rsidRDefault="00B2439B" w:rsidP="00B2439B">
      <w:pPr>
        <w:ind w:firstLine="567"/>
        <w:jc w:val="both"/>
        <w:rPr>
          <w:bCs/>
        </w:rPr>
      </w:pPr>
      <w:r>
        <w:rPr>
          <w:bCs/>
        </w:rPr>
        <w:t>Обучающихся – 2074 человек.</w:t>
      </w:r>
    </w:p>
    <w:p w:rsidR="00B2439B" w:rsidRDefault="00B2439B" w:rsidP="00B2439B">
      <w:pPr>
        <w:ind w:firstLine="567"/>
        <w:jc w:val="both"/>
        <w:rPr>
          <w:bCs/>
        </w:rPr>
      </w:pPr>
    </w:p>
    <w:p w:rsidR="00B2439B" w:rsidRPr="00E4046C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B2439B" w:rsidRPr="00991E12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B2439B" w:rsidRDefault="00B2439B" w:rsidP="00B2439B">
      <w:pPr>
        <w:ind w:firstLine="567"/>
        <w:jc w:val="both"/>
      </w:pPr>
      <w:r>
        <w:t xml:space="preserve">Работа содержит 16 заданий. </w:t>
      </w:r>
    </w:p>
    <w:p w:rsidR="00B2439B" w:rsidRDefault="00B2439B" w:rsidP="00B2439B">
      <w:pPr>
        <w:ind w:firstLine="567"/>
        <w:jc w:val="both"/>
      </w:pPr>
      <w:r>
        <w:t xml:space="preserve">В заданиях 1–9, 11 и 13 необходимо записать только ответ. </w:t>
      </w:r>
    </w:p>
    <w:p w:rsidR="00B2439B" w:rsidRDefault="00B2439B" w:rsidP="00B2439B">
      <w:pPr>
        <w:ind w:firstLine="567"/>
        <w:jc w:val="both"/>
      </w:pPr>
      <w:r>
        <w:t xml:space="preserve">В задании 12 нужно отметить точки на числовой прямой. </w:t>
      </w:r>
    </w:p>
    <w:p w:rsidR="00B2439B" w:rsidRDefault="00B2439B" w:rsidP="00B2439B">
      <w:pPr>
        <w:ind w:firstLine="567"/>
        <w:jc w:val="both"/>
      </w:pPr>
      <w:r>
        <w:t xml:space="preserve">В задании 15 требуется схематично построить график функции. </w:t>
      </w:r>
    </w:p>
    <w:p w:rsidR="00B2439B" w:rsidRDefault="00B2439B" w:rsidP="00B2439B">
      <w:pPr>
        <w:ind w:firstLine="567"/>
        <w:jc w:val="both"/>
      </w:pPr>
      <w:r>
        <w:t>В заданиях 10, 14, 16 требуется записать решение и ответ.</w:t>
      </w:r>
    </w:p>
    <w:p w:rsidR="00B2439B" w:rsidRDefault="00B2439B" w:rsidP="00B2439B">
      <w:pPr>
        <w:ind w:firstLine="567"/>
        <w:jc w:val="both"/>
      </w:pPr>
    </w:p>
    <w:p w:rsidR="00B2439B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B2439B" w:rsidRDefault="00B2439B" w:rsidP="00B2439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математике дается 90 минут.</w:t>
      </w:r>
    </w:p>
    <w:p w:rsidR="00B2439B" w:rsidRDefault="00B2439B" w:rsidP="00B2439B">
      <w:pPr>
        <w:ind w:firstLine="567"/>
        <w:jc w:val="both"/>
      </w:pPr>
    </w:p>
    <w:p w:rsidR="00B2439B" w:rsidRDefault="00B2439B" w:rsidP="00B2439B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B2439B" w:rsidRDefault="00B2439B" w:rsidP="00B2439B">
      <w:pPr>
        <w:ind w:firstLine="567"/>
      </w:pPr>
      <w:r>
        <w:t>Распределение заданий по уровню сложности приведено в табл. 1</w:t>
      </w:r>
    </w:p>
    <w:p w:rsidR="00B2439B" w:rsidRPr="007773DB" w:rsidRDefault="00B2439B" w:rsidP="00B2439B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B2439B" w:rsidTr="00464EAC">
        <w:tc>
          <w:tcPr>
            <w:tcW w:w="1838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B2439B" w:rsidRPr="00F2574A" w:rsidRDefault="00B2439B" w:rsidP="00B8532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B2439B" w:rsidTr="00464EAC">
        <w:tc>
          <w:tcPr>
            <w:tcW w:w="1838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3821" w:type="dxa"/>
          </w:tcPr>
          <w:p w:rsidR="00B2439B" w:rsidRPr="00F2574A" w:rsidRDefault="00B2439B" w:rsidP="00B2439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68</w:t>
            </w:r>
          </w:p>
        </w:tc>
      </w:tr>
      <w:tr w:rsidR="00B2439B" w:rsidTr="00464EAC">
        <w:tc>
          <w:tcPr>
            <w:tcW w:w="1838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821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32</w:t>
            </w:r>
          </w:p>
        </w:tc>
      </w:tr>
      <w:tr w:rsidR="00B2439B" w:rsidTr="00464EAC">
        <w:tc>
          <w:tcPr>
            <w:tcW w:w="1838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3821" w:type="dxa"/>
          </w:tcPr>
          <w:p w:rsidR="00B2439B" w:rsidRPr="00F2574A" w:rsidRDefault="00B2439B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B2439B" w:rsidRDefault="00B2439B" w:rsidP="00B2439B">
      <w:pPr>
        <w:ind w:left="567" w:firstLine="567"/>
      </w:pPr>
    </w:p>
    <w:p w:rsidR="00B2439B" w:rsidRPr="001F2526" w:rsidRDefault="00B2439B" w:rsidP="00B2439B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B2439B" w:rsidRDefault="00B2439B" w:rsidP="00B2439B">
      <w:pPr>
        <w:ind w:firstLine="567"/>
        <w:jc w:val="both"/>
      </w:pPr>
      <w:r>
        <w:t xml:space="preserve">В заданиях 1, 2 проверяется владение понятиями «отрицательное число», «обыкновенная дробь», «десятичная дробь» и вычислительными навыками. </w:t>
      </w:r>
    </w:p>
    <w:p w:rsidR="00B2439B" w:rsidRDefault="00B2439B" w:rsidP="00B2439B">
      <w:pPr>
        <w:ind w:firstLine="567"/>
        <w:jc w:val="both"/>
      </w:pPr>
      <w:r>
        <w:t xml:space="preserve">В задании 3 проверяется умение извлекать информацию, представленную в таблицах или на графиках. </w:t>
      </w:r>
    </w:p>
    <w:p w:rsidR="00B2439B" w:rsidRDefault="00B2439B" w:rsidP="00B2439B">
      <w:pPr>
        <w:ind w:firstLine="567"/>
        <w:jc w:val="both"/>
      </w:pPr>
      <w:r>
        <w:t xml:space="preserve">В задании 4 проверяется владение основными единицами измерения длины, площади, объёма, массы, времени, скорости. </w:t>
      </w:r>
    </w:p>
    <w:p w:rsidR="00B2439B" w:rsidRDefault="00B2439B" w:rsidP="00B2439B">
      <w:pPr>
        <w:ind w:firstLine="567"/>
        <w:jc w:val="both"/>
      </w:pPr>
      <w:r>
        <w:t xml:space="preserve">Заданием 5 проверяется умение решать текстовые задачи на проценты. </w:t>
      </w:r>
    </w:p>
    <w:p w:rsidR="00836244" w:rsidRDefault="00B2439B" w:rsidP="00B2439B">
      <w:pPr>
        <w:ind w:firstLine="567"/>
        <w:jc w:val="both"/>
      </w:pPr>
      <w:r>
        <w:lastRenderedPageBreak/>
        <w:t xml:space="preserve"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 </w:t>
      </w:r>
    </w:p>
    <w:p w:rsidR="00836244" w:rsidRDefault="00B2439B" w:rsidP="00B2439B">
      <w:pPr>
        <w:ind w:firstLine="567"/>
        <w:jc w:val="both"/>
      </w:pPr>
      <w:r>
        <w:t xml:space="preserve">В задании 7 проверяются умения извлекать информацию, представленную на диаграммах, а также выполнять оценки, прикидки. </w:t>
      </w:r>
    </w:p>
    <w:p w:rsidR="00836244" w:rsidRDefault="00B2439B" w:rsidP="00B2439B">
      <w:pPr>
        <w:ind w:firstLine="567"/>
        <w:jc w:val="both"/>
      </w:pPr>
      <w:r>
        <w:t xml:space="preserve">В задании 8 проверяется владение понятиями «функция», «график функции», «способы задания функции». </w:t>
      </w:r>
    </w:p>
    <w:p w:rsidR="00836244" w:rsidRDefault="00B2439B" w:rsidP="00B2439B">
      <w:pPr>
        <w:ind w:firstLine="567"/>
        <w:jc w:val="both"/>
      </w:pPr>
      <w:r>
        <w:t xml:space="preserve">В задании 9 проверяется умение решать линейные уравнения, а также системы линейных уравнений. </w:t>
      </w:r>
    </w:p>
    <w:p w:rsidR="00836244" w:rsidRDefault="00B2439B" w:rsidP="00B2439B">
      <w:pPr>
        <w:ind w:firstLine="567"/>
        <w:jc w:val="both"/>
      </w:pPr>
      <w:r>
        <w:t xml:space="preserve">Задание 10 направлено на проверку умения извлекать из текста необходимую информацию, делать оценки, прикидки при практических расчётах. </w:t>
      </w:r>
    </w:p>
    <w:p w:rsidR="00836244" w:rsidRDefault="00B2439B" w:rsidP="00B2439B">
      <w:pPr>
        <w:ind w:firstLine="567"/>
        <w:jc w:val="both"/>
      </w:pPr>
      <w:r>
        <w:t xml:space="preserve">В задании 11 проверяется умение выполнять преобразования буквенных выражений с использованием формул сокращённого умножения. </w:t>
      </w:r>
    </w:p>
    <w:p w:rsidR="00836244" w:rsidRDefault="00B2439B" w:rsidP="00B2439B">
      <w:pPr>
        <w:ind w:firstLine="567"/>
        <w:jc w:val="both"/>
      </w:pPr>
      <w:r>
        <w:t xml:space="preserve">В задании 12 проверяется умение сравнивать обыкновенные дроби, десятичные дроби и смешанные числа. </w:t>
      </w:r>
    </w:p>
    <w:p w:rsidR="00836244" w:rsidRDefault="00B2439B" w:rsidP="00B2439B">
      <w:pPr>
        <w:ind w:firstLine="567"/>
        <w:jc w:val="both"/>
      </w:pPr>
      <w:r>
        <w:t xml:space="preserve">Задания 13 и 14 проверяют умение оперировать свойствами геометрических фигур, применять геометрические факты для решения задач. </w:t>
      </w:r>
    </w:p>
    <w:p w:rsidR="00836244" w:rsidRDefault="00B2439B" w:rsidP="00B2439B">
      <w:pPr>
        <w:ind w:firstLine="567"/>
        <w:jc w:val="both"/>
      </w:pPr>
      <w:r>
        <w:t xml:space="preserve">В задании 15 проверяется умение представлять данные в виде таблиц, диаграмм, графиков. </w:t>
      </w:r>
    </w:p>
    <w:p w:rsidR="00B2439B" w:rsidRDefault="00B2439B" w:rsidP="00B2439B">
      <w:pPr>
        <w:ind w:firstLine="567"/>
        <w:jc w:val="both"/>
      </w:pPr>
      <w:r>
        <w:t>Задание 16 направлено на проверку умения решать текстовые задачи на производительность, покупки, движение.</w:t>
      </w:r>
    </w:p>
    <w:p w:rsidR="00836244" w:rsidRDefault="00836244" w:rsidP="00B2439B">
      <w:pPr>
        <w:ind w:firstLine="567"/>
        <w:jc w:val="both"/>
      </w:pPr>
    </w:p>
    <w:p w:rsidR="00836244" w:rsidRDefault="00836244" w:rsidP="00836244">
      <w:pPr>
        <w:ind w:firstLine="567"/>
      </w:pPr>
      <w:r>
        <w:rPr>
          <w:b/>
        </w:rPr>
        <w:t xml:space="preserve">5. </w:t>
      </w:r>
      <w:r w:rsidRPr="001F2526">
        <w:rPr>
          <w:b/>
        </w:rPr>
        <w:t>Система оценивания выполнения отдельных заданий и проверочной работы в целом</w:t>
      </w:r>
      <w:r>
        <w:t xml:space="preserve"> </w:t>
      </w:r>
    </w:p>
    <w:p w:rsidR="00836244" w:rsidRDefault="00836244" w:rsidP="00836244">
      <w:pPr>
        <w:ind w:firstLine="567"/>
        <w:jc w:val="both"/>
      </w:pPr>
      <w:r>
        <w:t xml:space="preserve">Правильное решение каждого из заданий 1–11, 13, 15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 </w:t>
      </w:r>
    </w:p>
    <w:p w:rsidR="00836244" w:rsidRDefault="00836244" w:rsidP="00B2439B">
      <w:pPr>
        <w:ind w:firstLine="567"/>
        <w:jc w:val="both"/>
      </w:pPr>
      <w:r>
        <w:t xml:space="preserve">Выполнение каждого из заданий 12, 14, 16 оценивается от 0 до 2 баллов. </w:t>
      </w:r>
    </w:p>
    <w:p w:rsidR="00836244" w:rsidRDefault="00836244" w:rsidP="00B2439B">
      <w:pPr>
        <w:ind w:firstLine="567"/>
        <w:jc w:val="both"/>
      </w:pPr>
      <w:r>
        <w:t>Максимальный первичный балл — 19.</w:t>
      </w:r>
    </w:p>
    <w:p w:rsidR="00836244" w:rsidRDefault="00836244" w:rsidP="00B2439B">
      <w:pPr>
        <w:ind w:firstLine="567"/>
        <w:jc w:val="both"/>
      </w:pPr>
    </w:p>
    <w:p w:rsidR="00836244" w:rsidRPr="00062A10" w:rsidRDefault="00836244" w:rsidP="00836244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836244" w:rsidRDefault="00836244" w:rsidP="00836244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836244" w:rsidRPr="00E4046C" w:rsidRDefault="00836244" w:rsidP="00836244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836244" w:rsidRDefault="00836244" w:rsidP="00836244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836244" w:rsidTr="00464EAC">
        <w:tc>
          <w:tcPr>
            <w:tcW w:w="4253" w:type="dxa"/>
          </w:tcPr>
          <w:p w:rsidR="00836244" w:rsidRDefault="00836244" w:rsidP="00464EA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836244" w:rsidRDefault="00836244" w:rsidP="00464EA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«5»</w:t>
            </w:r>
          </w:p>
        </w:tc>
      </w:tr>
      <w:tr w:rsidR="00836244" w:rsidTr="00464EAC">
        <w:tc>
          <w:tcPr>
            <w:tcW w:w="4253" w:type="dxa"/>
          </w:tcPr>
          <w:p w:rsidR="00836244" w:rsidRDefault="00836244" w:rsidP="00464EA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0-6</w:t>
            </w:r>
          </w:p>
        </w:tc>
        <w:tc>
          <w:tcPr>
            <w:tcW w:w="1275" w:type="dxa"/>
          </w:tcPr>
          <w:p w:rsidR="00836244" w:rsidRDefault="00836244" w:rsidP="00464EAC">
            <w:pPr>
              <w:jc w:val="center"/>
            </w:pPr>
            <w:r>
              <w:t>7-11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12-15</w:t>
            </w:r>
          </w:p>
        </w:tc>
        <w:tc>
          <w:tcPr>
            <w:tcW w:w="1276" w:type="dxa"/>
          </w:tcPr>
          <w:p w:rsidR="00836244" w:rsidRDefault="00836244" w:rsidP="00464EAC">
            <w:pPr>
              <w:jc w:val="center"/>
            </w:pPr>
            <w:r>
              <w:t>16-19</w:t>
            </w:r>
          </w:p>
        </w:tc>
      </w:tr>
    </w:tbl>
    <w:p w:rsidR="00836244" w:rsidRDefault="00836244" w:rsidP="00B2439B">
      <w:pPr>
        <w:ind w:firstLine="567"/>
        <w:jc w:val="both"/>
      </w:pPr>
    </w:p>
    <w:p w:rsidR="00836244" w:rsidRDefault="00836244" w:rsidP="00836244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836244" w:rsidRPr="00062A10" w:rsidRDefault="00836244" w:rsidP="00836244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836244" w:rsidTr="00464EAC">
        <w:tc>
          <w:tcPr>
            <w:tcW w:w="1720" w:type="dxa"/>
          </w:tcPr>
          <w:p w:rsidR="00836244" w:rsidRDefault="00836244" w:rsidP="00464EAC">
            <w:pPr>
              <w:rPr>
                <w:b/>
              </w:rPr>
            </w:pPr>
          </w:p>
        </w:tc>
        <w:tc>
          <w:tcPr>
            <w:tcW w:w="1229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836244" w:rsidRDefault="00836244" w:rsidP="00464EA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836244" w:rsidTr="00464EAC">
        <w:tc>
          <w:tcPr>
            <w:tcW w:w="1720" w:type="dxa"/>
          </w:tcPr>
          <w:p w:rsidR="00836244" w:rsidRDefault="00836244" w:rsidP="00836244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34593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1358801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10,33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50,42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30,71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8,54</w:t>
            </w:r>
          </w:p>
        </w:tc>
      </w:tr>
      <w:tr w:rsidR="00836244" w:rsidTr="00464EAC">
        <w:tc>
          <w:tcPr>
            <w:tcW w:w="1720" w:type="dxa"/>
          </w:tcPr>
          <w:p w:rsidR="00836244" w:rsidRDefault="00836244" w:rsidP="00836244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1201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44050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6,73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47,94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35,07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10,26</w:t>
            </w:r>
          </w:p>
        </w:tc>
      </w:tr>
      <w:tr w:rsidR="00836244" w:rsidTr="00464EAC">
        <w:tc>
          <w:tcPr>
            <w:tcW w:w="1720" w:type="dxa"/>
          </w:tcPr>
          <w:p w:rsidR="00836244" w:rsidRDefault="00836244" w:rsidP="00836244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10951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6,05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45,29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36,24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12,42</w:t>
            </w:r>
          </w:p>
        </w:tc>
      </w:tr>
      <w:tr w:rsidR="00836244" w:rsidTr="00836244">
        <w:tc>
          <w:tcPr>
            <w:tcW w:w="1720" w:type="dxa"/>
          </w:tcPr>
          <w:p w:rsidR="00836244" w:rsidRDefault="00836244" w:rsidP="00836244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2074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7,19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53,32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30,62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244" w:rsidRPr="00836244" w:rsidRDefault="00836244" w:rsidP="00836244">
            <w:pPr>
              <w:jc w:val="center"/>
              <w:rPr>
                <w:color w:val="000000"/>
              </w:rPr>
            </w:pPr>
            <w:r w:rsidRPr="00836244">
              <w:rPr>
                <w:color w:val="000000"/>
              </w:rPr>
              <w:t>8,87</w:t>
            </w:r>
          </w:p>
        </w:tc>
      </w:tr>
    </w:tbl>
    <w:p w:rsidR="00836244" w:rsidRDefault="00836244" w:rsidP="00836244">
      <w:pPr>
        <w:ind w:firstLine="567"/>
        <w:rPr>
          <w:b/>
        </w:rPr>
      </w:pPr>
    </w:p>
    <w:p w:rsidR="00836244" w:rsidRPr="00556153" w:rsidRDefault="00836244" w:rsidP="00836244">
      <w:pPr>
        <w:ind w:firstLine="567"/>
        <w:jc w:val="both"/>
      </w:pPr>
      <w:r>
        <w:t>Как видно из таблицы 92,81% сем</w:t>
      </w:r>
      <w:r w:rsidRPr="000E4A3B">
        <w:t>иклассников</w:t>
      </w:r>
      <w:r>
        <w:t xml:space="preserve"> района справились с ВПР по математике</w:t>
      </w:r>
      <w:r w:rsidRPr="00556153">
        <w:rPr>
          <w:i/>
        </w:rPr>
        <w:t xml:space="preserve"> </w:t>
      </w:r>
      <w:r w:rsidRPr="00556153">
        <w:t>без «2».</w:t>
      </w:r>
    </w:p>
    <w:p w:rsidR="00836244" w:rsidRPr="00556153" w:rsidRDefault="00836244" w:rsidP="00836244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981C15">
        <w:t>39,49</w:t>
      </w:r>
      <w:r w:rsidRPr="00556153">
        <w:t>%. Анализ результатов ВПР показывает, что показатели ка</w:t>
      </w:r>
      <w:r w:rsidR="007A57BA">
        <w:t>чества обученности обучающихся 7</w:t>
      </w:r>
      <w:r>
        <w:t xml:space="preserve"> классов школ район</w:t>
      </w:r>
      <w:r w:rsidRPr="00556153">
        <w:t xml:space="preserve">а </w:t>
      </w:r>
      <w:r>
        <w:t>ниже на 9</w:t>
      </w:r>
      <w:r w:rsidRPr="00556153">
        <w:t>,</w:t>
      </w:r>
      <w:r w:rsidR="00981C15">
        <w:t>17</w:t>
      </w:r>
      <w:r>
        <w:t>% с</w:t>
      </w:r>
      <w:r w:rsidR="00981C15">
        <w:t>реднего значения по городу Уфа,</w:t>
      </w:r>
      <w:r>
        <w:t xml:space="preserve"> на </w:t>
      </w:r>
      <w:r w:rsidR="00981C15">
        <w:t>5,84</w:t>
      </w:r>
      <w:r>
        <w:t>% ниже</w:t>
      </w:r>
      <w:r w:rsidR="00981C15">
        <w:t xml:space="preserve"> показателя РБ и на 0,2</w:t>
      </w:r>
      <w:r>
        <w:t>4% выше показателя РФ</w:t>
      </w:r>
      <w:r w:rsidRPr="00556153">
        <w:t xml:space="preserve">. </w:t>
      </w:r>
    </w:p>
    <w:p w:rsidR="00836244" w:rsidRDefault="00836244" w:rsidP="00836244">
      <w:pPr>
        <w:ind w:firstLine="567"/>
        <w:jc w:val="both"/>
      </w:pPr>
      <w:r>
        <w:lastRenderedPageBreak/>
        <w:t xml:space="preserve">Оценку «5» получили </w:t>
      </w:r>
      <w:r w:rsidR="00981C15">
        <w:t>8</w:t>
      </w:r>
      <w:r>
        <w:t>,</w:t>
      </w:r>
      <w:r w:rsidR="00981C15">
        <w:t>87</w:t>
      </w:r>
      <w:r w:rsidRPr="00556153">
        <w:t>% обучающихся</w:t>
      </w:r>
      <w:r>
        <w:t xml:space="preserve">, что на </w:t>
      </w:r>
      <w:r w:rsidR="00981C15">
        <w:t>3,55</w:t>
      </w:r>
      <w:r>
        <w:t>% ниже</w:t>
      </w:r>
      <w:r w:rsidRPr="00556153">
        <w:t xml:space="preserve"> </w:t>
      </w:r>
      <w:r>
        <w:t xml:space="preserve">показателя </w:t>
      </w:r>
      <w:r w:rsidRPr="00556153">
        <w:t>по</w:t>
      </w:r>
      <w:r w:rsidR="00C7413C">
        <w:t xml:space="preserve"> городу Уфа</w:t>
      </w:r>
      <w:r w:rsidR="00981C15">
        <w:t>,</w:t>
      </w:r>
      <w:r>
        <w:t xml:space="preserve"> на 1</w:t>
      </w:r>
      <w:r w:rsidRPr="00556153">
        <w:t>,</w:t>
      </w:r>
      <w:r w:rsidR="00981C15">
        <w:t>39</w:t>
      </w:r>
      <w:r>
        <w:t>% н</w:t>
      </w:r>
      <w:r w:rsidR="00C7413C">
        <w:t>иже показателя РБ</w:t>
      </w:r>
      <w:r w:rsidR="00981C15">
        <w:t xml:space="preserve"> и на 0,33</w:t>
      </w:r>
      <w:r>
        <w:t>% выше показателя РФ.</w:t>
      </w:r>
    </w:p>
    <w:p w:rsidR="00981C15" w:rsidRDefault="00981C15" w:rsidP="00836244">
      <w:pPr>
        <w:ind w:firstLine="567"/>
        <w:jc w:val="both"/>
      </w:pPr>
    </w:p>
    <w:p w:rsidR="00981C15" w:rsidRPr="00010A88" w:rsidRDefault="00981C15" w:rsidP="00981C15">
      <w:pPr>
        <w:ind w:left="567" w:firstLine="567"/>
        <w:rPr>
          <w:b/>
        </w:rPr>
      </w:pPr>
      <w:r w:rsidRPr="00010A88">
        <w:rPr>
          <w:b/>
          <w:lang w:val="en-US"/>
        </w:rPr>
        <w:t>III</w:t>
      </w:r>
      <w:r w:rsidRPr="00010A88">
        <w:rPr>
          <w:b/>
        </w:rPr>
        <w:t>.   Выполнение заданий группами (участников).</w:t>
      </w:r>
    </w:p>
    <w:p w:rsidR="00981C15" w:rsidRPr="00010A88" w:rsidRDefault="00981C15" w:rsidP="00981C15">
      <w:pPr>
        <w:ind w:left="567" w:firstLine="567"/>
        <w:jc w:val="right"/>
        <w:rPr>
          <w:i/>
        </w:rPr>
      </w:pPr>
      <w:r w:rsidRPr="00010A88">
        <w:rPr>
          <w:i/>
        </w:rPr>
        <w:t>Таблица 3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1"/>
        <w:gridCol w:w="1481"/>
        <w:gridCol w:w="1256"/>
        <w:gridCol w:w="1261"/>
        <w:gridCol w:w="1119"/>
        <w:gridCol w:w="1257"/>
      </w:tblGrid>
      <w:tr w:rsidR="00981C15" w:rsidRPr="00010A88" w:rsidTr="00464EAC">
        <w:tc>
          <w:tcPr>
            <w:tcW w:w="1701" w:type="dxa"/>
          </w:tcPr>
          <w:p w:rsidR="00981C15" w:rsidRPr="00010A88" w:rsidRDefault="00981C15" w:rsidP="00464EAC">
            <w:pPr>
              <w:rPr>
                <w:b/>
              </w:rPr>
            </w:pPr>
          </w:p>
        </w:tc>
        <w:tc>
          <w:tcPr>
            <w:tcW w:w="1276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«2»</w:t>
            </w:r>
          </w:p>
        </w:tc>
        <w:tc>
          <w:tcPr>
            <w:tcW w:w="1276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«3»</w:t>
            </w:r>
          </w:p>
        </w:tc>
        <w:tc>
          <w:tcPr>
            <w:tcW w:w="1134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«4»</w:t>
            </w:r>
          </w:p>
        </w:tc>
        <w:tc>
          <w:tcPr>
            <w:tcW w:w="1276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«5»</w:t>
            </w:r>
          </w:p>
        </w:tc>
      </w:tr>
      <w:tr w:rsidR="00981C15" w:rsidRPr="00010A88" w:rsidTr="00464EAC">
        <w:tc>
          <w:tcPr>
            <w:tcW w:w="1701" w:type="dxa"/>
          </w:tcPr>
          <w:p w:rsidR="00981C15" w:rsidRPr="00010A88" w:rsidRDefault="00981C15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981C15" w:rsidRPr="00010A88" w:rsidRDefault="00981C15" w:rsidP="00464EAC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981C15" w:rsidRPr="00010A88" w:rsidRDefault="00981C15" w:rsidP="00464EAC">
            <w:pPr>
              <w:jc w:val="center"/>
            </w:pPr>
            <w:r>
              <w:t xml:space="preserve">2074 </w:t>
            </w:r>
          </w:p>
        </w:tc>
        <w:tc>
          <w:tcPr>
            <w:tcW w:w="1275" w:type="dxa"/>
          </w:tcPr>
          <w:p w:rsidR="00981C15" w:rsidRPr="00010A88" w:rsidRDefault="007A57BA" w:rsidP="00464EAC">
            <w:pPr>
              <w:jc w:val="center"/>
            </w:pPr>
            <w:r>
              <w:t>144</w:t>
            </w:r>
          </w:p>
        </w:tc>
        <w:tc>
          <w:tcPr>
            <w:tcW w:w="1276" w:type="dxa"/>
          </w:tcPr>
          <w:p w:rsidR="00981C15" w:rsidRPr="00010A88" w:rsidRDefault="007A57BA" w:rsidP="00464EAC">
            <w:pPr>
              <w:jc w:val="center"/>
            </w:pPr>
            <w:r>
              <w:t>1052</w:t>
            </w:r>
          </w:p>
        </w:tc>
        <w:tc>
          <w:tcPr>
            <w:tcW w:w="1134" w:type="dxa"/>
          </w:tcPr>
          <w:p w:rsidR="00981C15" w:rsidRPr="00010A88" w:rsidRDefault="007A57BA" w:rsidP="00464EAC">
            <w:pPr>
              <w:jc w:val="center"/>
            </w:pPr>
            <w:r>
              <w:t>653</w:t>
            </w:r>
          </w:p>
        </w:tc>
        <w:tc>
          <w:tcPr>
            <w:tcW w:w="1276" w:type="dxa"/>
          </w:tcPr>
          <w:p w:rsidR="00981C15" w:rsidRPr="00010A88" w:rsidRDefault="007A57BA" w:rsidP="00464EAC">
            <w:pPr>
              <w:jc w:val="center"/>
            </w:pPr>
            <w:r>
              <w:t>225</w:t>
            </w:r>
          </w:p>
        </w:tc>
      </w:tr>
    </w:tbl>
    <w:p w:rsidR="00981C15" w:rsidRPr="00010A88" w:rsidRDefault="00981C15" w:rsidP="00981C15">
      <w:pPr>
        <w:ind w:left="567" w:firstLine="567"/>
        <w:rPr>
          <w:b/>
        </w:rPr>
      </w:pPr>
    </w:p>
    <w:p w:rsidR="00981C15" w:rsidRPr="00010A88" w:rsidRDefault="00981C15" w:rsidP="00981C15">
      <w:pPr>
        <w:ind w:firstLine="567"/>
        <w:jc w:val="both"/>
      </w:pPr>
      <w:r w:rsidRPr="00010A88">
        <w:t>Представленные 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981C15" w:rsidRPr="00010A88" w:rsidRDefault="00981C15" w:rsidP="00981C15">
      <w:pPr>
        <w:ind w:firstLine="567"/>
        <w:jc w:val="both"/>
      </w:pPr>
      <w:r w:rsidRPr="00010A88">
        <w:t xml:space="preserve">В целом </w:t>
      </w:r>
      <w:r w:rsidR="007A57BA">
        <w:rPr>
          <w:b/>
        </w:rPr>
        <w:t xml:space="preserve">  1930 (93,0</w:t>
      </w:r>
      <w:r>
        <w:rPr>
          <w:b/>
        </w:rPr>
        <w:t>6</w:t>
      </w:r>
      <w:r w:rsidRPr="00010A88">
        <w:rPr>
          <w:b/>
        </w:rPr>
        <w:t xml:space="preserve">%) </w:t>
      </w:r>
      <w:r w:rsidR="007A57BA">
        <w:t>обучающихся 7</w:t>
      </w:r>
      <w:r w:rsidR="00B8532A">
        <w:t xml:space="preserve"> классов</w:t>
      </w:r>
      <w:r w:rsidRPr="00010A88">
        <w:t xml:space="preserve">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 w:rsidR="007A57BA">
        <w:rPr>
          <w:b/>
        </w:rPr>
        <w:t>7</w:t>
      </w:r>
      <w:r w:rsidRPr="00010A88">
        <w:rPr>
          <w:b/>
        </w:rPr>
        <w:t xml:space="preserve"> </w:t>
      </w:r>
      <w:r w:rsidR="007A57BA">
        <w:rPr>
          <w:b/>
        </w:rPr>
        <w:t>до 19</w:t>
      </w:r>
      <w:r w:rsidRPr="00010A88">
        <w:t xml:space="preserve"> баллов</w:t>
      </w:r>
      <w:r w:rsidRPr="00010A88">
        <w:rPr>
          <w:b/>
        </w:rPr>
        <w:t xml:space="preserve">.  </w:t>
      </w:r>
      <w:r w:rsidRPr="00010A88">
        <w:rPr>
          <w:b/>
          <w:color w:val="FF0000"/>
        </w:rPr>
        <w:t xml:space="preserve"> </w:t>
      </w:r>
      <w:r>
        <w:rPr>
          <w:b/>
        </w:rPr>
        <w:t xml:space="preserve"> </w:t>
      </w:r>
      <w:r w:rsidR="007A57BA">
        <w:rPr>
          <w:b/>
        </w:rPr>
        <w:t>144 (6</w:t>
      </w:r>
      <w:r>
        <w:rPr>
          <w:b/>
        </w:rPr>
        <w:t>,</w:t>
      </w:r>
      <w:r w:rsidR="007A57BA">
        <w:rPr>
          <w:b/>
        </w:rPr>
        <w:t>9</w:t>
      </w:r>
      <w:r>
        <w:rPr>
          <w:b/>
        </w:rPr>
        <w:t>4</w:t>
      </w:r>
      <w:r w:rsidRPr="00010A88">
        <w:rPr>
          <w:b/>
        </w:rPr>
        <w:t xml:space="preserve">%) </w:t>
      </w:r>
      <w:r w:rsidRPr="00010A88">
        <w:t xml:space="preserve">обучающихся не справились с заданиями, набрав от </w:t>
      </w:r>
      <w:r w:rsidR="007A57BA">
        <w:rPr>
          <w:b/>
        </w:rPr>
        <w:t>0 до 6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шкале. </w:t>
      </w:r>
    </w:p>
    <w:p w:rsidR="00981C15" w:rsidRDefault="00981C15" w:rsidP="00981C15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>
        <w:t>по математике</w:t>
      </w:r>
      <w:r w:rsidRPr="00010A88">
        <w:t xml:space="preserve"> по проверяемым элементам содержания и умениям приведены в таблице 5.</w:t>
      </w:r>
    </w:p>
    <w:p w:rsidR="007A57BA" w:rsidRDefault="007A57BA" w:rsidP="00981C15">
      <w:pPr>
        <w:ind w:firstLine="567"/>
        <w:jc w:val="both"/>
      </w:pPr>
    </w:p>
    <w:p w:rsidR="007A57BA" w:rsidRPr="00052855" w:rsidRDefault="007A57BA" w:rsidP="007A57BA">
      <w:pPr>
        <w:widowControl w:val="0"/>
        <w:numPr>
          <w:ilvl w:val="0"/>
          <w:numId w:val="1"/>
        </w:numPr>
        <w:autoSpaceDE w:val="0"/>
        <w:autoSpaceDN w:val="0"/>
        <w:ind w:left="851" w:firstLine="142"/>
        <w:jc w:val="both"/>
        <w:rPr>
          <w:b/>
        </w:rPr>
      </w:pPr>
      <w:r w:rsidRPr="00052855">
        <w:t>С</w:t>
      </w:r>
      <w:r w:rsidRPr="00052855">
        <w:rPr>
          <w:b/>
        </w:rPr>
        <w:t>равнение отметок с отметками по журналу.</w:t>
      </w:r>
    </w:p>
    <w:p w:rsidR="007A57BA" w:rsidRPr="00052855" w:rsidRDefault="007A57BA" w:rsidP="007A57BA">
      <w:pPr>
        <w:tabs>
          <w:tab w:val="left" w:pos="1109"/>
        </w:tabs>
        <w:ind w:left="426"/>
        <w:jc w:val="right"/>
        <w:rPr>
          <w:i/>
        </w:rPr>
      </w:pPr>
      <w:r w:rsidRPr="00052855">
        <w:rPr>
          <w:i/>
        </w:rPr>
        <w:t>Таблица 4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7A57BA" w:rsidRPr="00052855" w:rsidTr="00464EAC">
        <w:tc>
          <w:tcPr>
            <w:tcW w:w="2972" w:type="dxa"/>
          </w:tcPr>
          <w:p w:rsidR="007A57BA" w:rsidRPr="00052855" w:rsidRDefault="007A57BA" w:rsidP="00464EAC">
            <w:pPr>
              <w:rPr>
                <w:b/>
              </w:rPr>
            </w:pPr>
          </w:p>
        </w:tc>
        <w:tc>
          <w:tcPr>
            <w:tcW w:w="2954" w:type="dxa"/>
          </w:tcPr>
          <w:p w:rsidR="007A57BA" w:rsidRPr="00052855" w:rsidRDefault="007A57BA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7A57BA" w:rsidRPr="00052855" w:rsidRDefault="007A57BA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%</w:t>
            </w:r>
          </w:p>
        </w:tc>
      </w:tr>
      <w:tr w:rsidR="007A57BA" w:rsidRPr="00052855" w:rsidTr="007A57BA">
        <w:tc>
          <w:tcPr>
            <w:tcW w:w="2972" w:type="dxa"/>
          </w:tcPr>
          <w:p w:rsidR="007A57BA" w:rsidRPr="00052855" w:rsidRDefault="007A57BA" w:rsidP="007A57BA">
            <w:pPr>
              <w:rPr>
                <w:b/>
              </w:rPr>
            </w:pPr>
            <w:r w:rsidRPr="00052855"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7A57BA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 w:rsidRPr="007A57BA">
              <w:rPr>
                <w:color w:val="000000"/>
                <w:sz w:val="22"/>
                <w:szCs w:val="22"/>
              </w:rPr>
              <w:t>512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052855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24,69</w:t>
            </w:r>
          </w:p>
        </w:tc>
      </w:tr>
      <w:tr w:rsidR="007A57BA" w:rsidRPr="00052855" w:rsidTr="007A57BA">
        <w:tc>
          <w:tcPr>
            <w:tcW w:w="2972" w:type="dxa"/>
          </w:tcPr>
          <w:p w:rsidR="007A57BA" w:rsidRPr="00052855" w:rsidRDefault="007A57BA" w:rsidP="007A57BA">
            <w:pPr>
              <w:rPr>
                <w:b/>
              </w:rPr>
            </w:pPr>
            <w:r w:rsidRPr="00052855"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7A57BA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 w:rsidRPr="007A57BA">
              <w:rPr>
                <w:color w:val="000000"/>
                <w:sz w:val="22"/>
                <w:szCs w:val="22"/>
              </w:rPr>
              <w:t>1354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052855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65,28</w:t>
            </w:r>
          </w:p>
        </w:tc>
      </w:tr>
      <w:tr w:rsidR="007A57BA" w:rsidRPr="00052855" w:rsidTr="007A57BA">
        <w:tc>
          <w:tcPr>
            <w:tcW w:w="2972" w:type="dxa"/>
          </w:tcPr>
          <w:p w:rsidR="007A57BA" w:rsidRPr="00052855" w:rsidRDefault="007A57BA" w:rsidP="007A57BA">
            <w:pPr>
              <w:rPr>
                <w:b/>
              </w:rPr>
            </w:pPr>
            <w:r w:rsidRPr="00052855"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7A57BA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 w:rsidRPr="007A57BA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A57BA" w:rsidRPr="00052855" w:rsidRDefault="007A57BA" w:rsidP="007A57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10,03</w:t>
            </w:r>
          </w:p>
        </w:tc>
      </w:tr>
    </w:tbl>
    <w:p w:rsidR="007A57BA" w:rsidRPr="00052855" w:rsidRDefault="007A57BA" w:rsidP="007A57BA">
      <w:pPr>
        <w:ind w:left="567" w:firstLine="567"/>
        <w:rPr>
          <w:b/>
        </w:rPr>
      </w:pPr>
    </w:p>
    <w:p w:rsidR="007A57BA" w:rsidRDefault="007A57BA" w:rsidP="007A57BA">
      <w:pPr>
        <w:ind w:firstLine="567"/>
        <w:jc w:val="both"/>
      </w:pPr>
      <w:r w:rsidRPr="00052855">
        <w:t>Представленные в таблице 4 данные позволяют сравнить</w:t>
      </w:r>
      <w:r>
        <w:t xml:space="preserve"> гистограмму распределения первичны</w:t>
      </w:r>
      <w:r w:rsidRPr="00052855">
        <w:t xml:space="preserve">х баллов результатов ВПР с </w:t>
      </w:r>
      <w:r>
        <w:t xml:space="preserve">отметками по журналу по математике и отметить, что </w:t>
      </w:r>
      <w:r>
        <w:rPr>
          <w:b/>
        </w:rPr>
        <w:t>1354</w:t>
      </w:r>
      <w:r w:rsidRPr="00052855">
        <w:rPr>
          <w:b/>
        </w:rPr>
        <w:t xml:space="preserve"> об</w:t>
      </w:r>
      <w:r w:rsidRPr="00052855">
        <w:t xml:space="preserve">учающихся подтвердили свои </w:t>
      </w:r>
      <w:r>
        <w:t xml:space="preserve">оценки, </w:t>
      </w:r>
      <w:r>
        <w:rPr>
          <w:b/>
        </w:rPr>
        <w:t>512</w:t>
      </w:r>
      <w:r w:rsidRPr="00052855">
        <w:rPr>
          <w:b/>
        </w:rPr>
        <w:t xml:space="preserve"> </w:t>
      </w:r>
      <w:r w:rsidRPr="00052855">
        <w:t xml:space="preserve">понизили и </w:t>
      </w:r>
      <w:r>
        <w:rPr>
          <w:b/>
        </w:rPr>
        <w:t>208</w:t>
      </w:r>
      <w:r w:rsidRPr="00052855">
        <w:rPr>
          <w:b/>
        </w:rPr>
        <w:t xml:space="preserve"> </w:t>
      </w:r>
      <w:r w:rsidRPr="00052855">
        <w:t>повысили.</w:t>
      </w:r>
    </w:p>
    <w:p w:rsidR="007A57BA" w:rsidRDefault="007A57BA" w:rsidP="007A57BA">
      <w:pPr>
        <w:ind w:firstLine="567"/>
        <w:jc w:val="both"/>
      </w:pPr>
    </w:p>
    <w:p w:rsidR="007A57BA" w:rsidRPr="00010A88" w:rsidRDefault="007A57BA" w:rsidP="007A57BA">
      <w:pPr>
        <w:ind w:firstLine="567"/>
        <w:jc w:val="both"/>
      </w:pPr>
    </w:p>
    <w:p w:rsidR="007A57BA" w:rsidRPr="00052855" w:rsidRDefault="007A57BA" w:rsidP="007A57BA">
      <w:pPr>
        <w:ind w:left="567" w:firstLine="567"/>
        <w:jc w:val="right"/>
        <w:rPr>
          <w:i/>
        </w:rPr>
      </w:pPr>
      <w:r w:rsidRPr="00052855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7A57BA" w:rsidRPr="00052855" w:rsidTr="00464EAC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</w:p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7A57BA" w:rsidRPr="00052855" w:rsidRDefault="007A57BA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7A57BA" w:rsidRPr="00052855" w:rsidRDefault="007A57BA" w:rsidP="00464EAC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«смешанное </w:t>
            </w:r>
            <w:proofErr w:type="gramStart"/>
            <w:r w:rsidRPr="002B5CD8">
              <w:rPr>
                <w:color w:val="000000"/>
                <w:sz w:val="22"/>
                <w:szCs w:val="22"/>
              </w:rPr>
              <w:t xml:space="preserve">число»  </w:t>
            </w:r>
            <w:proofErr w:type="gramEnd"/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77,11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79,44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77,48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2. Развитие представлений о числе и числовых системах от натуральных до действительных чисел. Оперировать на базовом уровне понятием «десятичная дробь»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76,94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80,84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80,96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76,97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3. Умение извлекать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80,68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81,15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81,76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77,58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4. Умение применять изученные понятия, результаты, методы для решения задач практического характера и задач их смежных дисциплин. Записывать числовые значения реальных величин с использованием разных систем измерения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69,88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75,57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75,85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72,41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lastRenderedPageBreak/>
              <w:t xml:space="preserve">5.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74,69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75,68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74,30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6.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85,5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86,81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86,49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81,39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7. Умение извлекать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62,98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64,11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63,03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64,42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8. Овладение системой функциональных понятий, развитие умения использовать функционально-графические представления. Строить график линейной функции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46,31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53,93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55,36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51,80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9. Овладение приёмами решения уравнений, систем уравнений. 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69,89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76,07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76,86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73,52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10. Умение анализировать, извлекать необходимую информацию, пользоваться оценкой и прикидкой при практических расчётах. 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29,89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33,14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33,17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11. Овладение символьным языком алгебры. Выполнять несложные преобразования выражений: раскрывать скобки, приводить подобные слагаемые, использовать формулы сокращённого умножения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45,92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51,97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52,42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46,11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052855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12. Развитие представлений о числе и числовых системах от натуральных до действительных чисел. Сравнивать рациональные числа / знать геометрическую интерпретацию целых, рациональных чисел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52,27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54,93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54,01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52,61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2B5CD8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61,57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64,74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63,97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59,35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2B5CD8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</w:t>
            </w:r>
            <w:r w:rsidRPr="002B5CD8">
              <w:rPr>
                <w:color w:val="000000"/>
                <w:sz w:val="22"/>
                <w:szCs w:val="22"/>
              </w:rPr>
              <w:lastRenderedPageBreak/>
              <w:t xml:space="preserve">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29,03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31,22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2B5CD8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lastRenderedPageBreak/>
              <w:t xml:space="preserve">15.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55,34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60,52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60,91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58,80</w:t>
            </w:r>
          </w:p>
        </w:tc>
      </w:tr>
      <w:tr w:rsidR="009232DF" w:rsidRPr="00052855" w:rsidTr="009232DF">
        <w:tc>
          <w:tcPr>
            <w:tcW w:w="5655" w:type="dxa"/>
            <w:shd w:val="clear" w:color="auto" w:fill="auto"/>
            <w:vAlign w:val="center"/>
          </w:tcPr>
          <w:p w:rsidR="009232DF" w:rsidRPr="002B5CD8" w:rsidRDefault="009232DF" w:rsidP="00B8532A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2B5CD8">
              <w:rPr>
                <w:color w:val="000000"/>
                <w:sz w:val="22"/>
                <w:szCs w:val="22"/>
              </w:rPr>
              <w:t xml:space="preserve">16. 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  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15,61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19,35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25,65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32DF" w:rsidRPr="009232DF" w:rsidRDefault="009232DF" w:rsidP="009232DF">
            <w:pPr>
              <w:jc w:val="center"/>
              <w:rPr>
                <w:color w:val="000000"/>
                <w:sz w:val="22"/>
                <w:szCs w:val="22"/>
              </w:rPr>
            </w:pPr>
            <w:r w:rsidRPr="009232DF">
              <w:rPr>
                <w:color w:val="000000"/>
                <w:sz w:val="22"/>
                <w:szCs w:val="22"/>
              </w:rPr>
              <w:t>20,37</w:t>
            </w:r>
          </w:p>
        </w:tc>
      </w:tr>
    </w:tbl>
    <w:p w:rsidR="00981C15" w:rsidRDefault="00981C15" w:rsidP="00836244">
      <w:pPr>
        <w:ind w:firstLine="567"/>
        <w:jc w:val="both"/>
      </w:pPr>
    </w:p>
    <w:p w:rsidR="009232DF" w:rsidRPr="00B8532A" w:rsidRDefault="009232DF" w:rsidP="009232DF">
      <w:pPr>
        <w:ind w:firstLine="567"/>
        <w:jc w:val="both"/>
        <w:rPr>
          <w:color w:val="000000"/>
        </w:rPr>
      </w:pPr>
      <w:r w:rsidRPr="00B8532A">
        <w:t xml:space="preserve">Проанализировав таблицу 5, можно сделать вывод, что наибольшее затруднение у обучающихся 7 классов школ района вызвали задания № 16 (справились 20,37% участников), 14 (31,22%), 10 (33,17%) и 11 (46,11%). Данные задания оценивают </w:t>
      </w:r>
      <w:r w:rsidRPr="00B8532A">
        <w:rPr>
          <w:color w:val="000000"/>
        </w:rPr>
        <w:t>развитие умений применять изученные понятия, результаты, методы для решения задач практического характера, решать задачи разных типов (на работу, покупки, движение), овладение геометрическим языком, формирование систематических знаний о плоских фигурах и их свойствах, использование геометрических понятий и теорем, умение оперировать на базовом уровне понятиями геометрических фигур, а также овладение символьным языком алгебры.</w:t>
      </w:r>
    </w:p>
    <w:p w:rsidR="009232DF" w:rsidRPr="009232DF" w:rsidRDefault="009232DF" w:rsidP="009232DF">
      <w:pPr>
        <w:ind w:firstLine="567"/>
        <w:jc w:val="both"/>
      </w:pPr>
      <w:r w:rsidRPr="009232DF">
        <w:t>Наилучшие результаты по математике</w:t>
      </w:r>
      <w:r>
        <w:t xml:space="preserve"> обучающиеся 7</w:t>
      </w:r>
      <w:r w:rsidRPr="009232DF">
        <w:t xml:space="preserve"> кла</w:t>
      </w:r>
      <w:r w:rsidR="00B8532A">
        <w:t>ссов</w:t>
      </w:r>
      <w:bookmarkStart w:id="0" w:name="_GoBack"/>
      <w:bookmarkEnd w:id="0"/>
      <w:r>
        <w:t xml:space="preserve"> показали, выполняя задание 6</w:t>
      </w:r>
      <w:r w:rsidRPr="009232DF">
        <w:t xml:space="preserve"> (максимальны</w:t>
      </w:r>
      <w:r>
        <w:t>й балл набрали 81,39</w:t>
      </w:r>
      <w:r w:rsidRPr="009232DF">
        <w:t xml:space="preserve">% обучающихся); а также задания </w:t>
      </w:r>
      <w:r>
        <w:t>1-</w:t>
      </w:r>
      <w:r w:rsidRPr="009232DF">
        <w:t>5</w:t>
      </w:r>
      <w:r>
        <w:t xml:space="preserve"> и 9</w:t>
      </w:r>
      <w:r w:rsidRPr="009232DF">
        <w:t xml:space="preserve"> (</w:t>
      </w:r>
      <w:r>
        <w:t>более 70%</w:t>
      </w:r>
      <w:r w:rsidR="00F708B9">
        <w:t xml:space="preserve"> обучающихся справились с данными заданиями</w:t>
      </w:r>
      <w:r w:rsidRPr="009232DF">
        <w:t>).</w:t>
      </w:r>
    </w:p>
    <w:p w:rsidR="00836244" w:rsidRDefault="00836244" w:rsidP="00B2439B">
      <w:pPr>
        <w:ind w:firstLine="567"/>
        <w:jc w:val="both"/>
      </w:pPr>
    </w:p>
    <w:sectPr w:rsidR="00836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9B"/>
    <w:rsid w:val="002B5CD8"/>
    <w:rsid w:val="007A57BA"/>
    <w:rsid w:val="007C3964"/>
    <w:rsid w:val="00821990"/>
    <w:rsid w:val="00836244"/>
    <w:rsid w:val="009232DF"/>
    <w:rsid w:val="00981C15"/>
    <w:rsid w:val="00B2439B"/>
    <w:rsid w:val="00B8532A"/>
    <w:rsid w:val="00C7413C"/>
    <w:rsid w:val="00D12AA6"/>
    <w:rsid w:val="00D95065"/>
    <w:rsid w:val="00F708B9"/>
    <w:rsid w:val="00F9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3B6EE-227F-40C7-8659-737C35EA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81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A5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2023-09-13T09:25:00Z</dcterms:created>
  <dcterms:modified xsi:type="dcterms:W3CDTF">2023-11-01T18:08:00Z</dcterms:modified>
</cp:coreProperties>
</file>